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24"/>
        </w:rPr>
      </w:pPr>
      <w:r>
        <w:rPr>
          <w:rFonts w:hint="eastAsia" w:ascii="黑体" w:hAnsi="黑体" w:eastAsia="黑体"/>
          <w:b/>
          <w:sz w:val="32"/>
          <w:szCs w:val="24"/>
        </w:rPr>
        <w:t>学生在线学习指南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>
      <w:pPr>
        <w:pStyle w:val="4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，学校名称必须写全称，不能使用简写或直接写所在学院，避免学号绑定错误</w:t>
      </w:r>
      <w:r>
        <w:rPr>
          <w:rFonts w:hint="eastAsia"/>
          <w:sz w:val="24"/>
          <w:szCs w:val="24"/>
        </w:rPr>
        <w:t>）</w:t>
      </w:r>
    </w:p>
    <w:p>
      <w:pPr>
        <w:jc w:val="center"/>
        <w:rPr>
          <w:color w:val="FF0000"/>
          <w:sz w:val="24"/>
          <w:szCs w:val="24"/>
        </w:rPr>
      </w:pPr>
      <w:r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>
      <w:pPr>
        <w:jc w:val="left"/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  <w:t>在线学习方式一：线上学习</w:t>
      </w:r>
    </w:p>
    <w:p>
      <w:pPr>
        <w:pStyle w:val="4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打开</w:t>
      </w:r>
      <w:r>
        <w:rPr>
          <w:rFonts w:hint="eastAsia"/>
          <w:sz w:val="24"/>
          <w:lang w:val="en-US" w:eastAsia="zh-CN"/>
        </w:rPr>
        <w:t>本</w:t>
      </w:r>
      <w:r>
        <w:rPr>
          <w:rFonts w:hint="eastAsia"/>
          <w:sz w:val="24"/>
        </w:rPr>
        <w:t>学校网络教学平台网址，点击“登录”按钮。</w:t>
      </w:r>
    </w:p>
    <w:p>
      <w:pPr>
        <w:jc w:val="center"/>
      </w:pPr>
    </w:p>
    <w:p>
      <w:pPr>
        <w:jc w:val="center"/>
        <w:rPr>
          <w:sz w:val="24"/>
        </w:rPr>
      </w:pPr>
      <w:r>
        <w:drawing>
          <wp:inline distT="0" distB="0" distL="0" distR="0">
            <wp:extent cx="5015230" cy="3144520"/>
            <wp:effectExtent l="0" t="0" r="1397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t="8920"/>
                    <a:stretch>
                      <a:fillRect/>
                    </a:stretch>
                  </pic:blipFill>
                  <pic:spPr>
                    <a:xfrm>
                      <a:off x="0" y="0"/>
                      <a:ext cx="5030511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center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打开学校网络教学平台进行登录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>
      <w:pPr>
        <w:jc w:val="left"/>
      </w:pPr>
      <w:r>
        <w:drawing>
          <wp:inline distT="0" distB="0" distL="0" distR="0">
            <wp:extent cx="5124450" cy="2774950"/>
            <wp:effectExtent l="9525" t="9525" r="9525" b="15875"/>
            <wp:docPr id="11" name="图片 11" descr="C:\Users\Administrator\Desktop\微信截图_20200202101242.png微信截图_2020020210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微信截图_20200202101242.png微信截图_2020020210124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131" cy="27749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4"/>
        <w:ind w:firstLine="0" w:firstLineChars="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点击进入学习空间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 5</w:t>
      </w:r>
      <w:r>
        <w:t xml:space="preserve"> </w:t>
      </w:r>
      <w:r>
        <w:rPr>
          <w:rFonts w:hint="eastAsia"/>
        </w:rPr>
        <w:t>点击进入课程</w:t>
      </w:r>
    </w:p>
    <w:p>
      <w:pPr>
        <w:pStyle w:val="4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</w:rPr>
        <w:t>进行课程学习</w:t>
      </w:r>
    </w:p>
    <w:p>
      <w:pPr>
        <w:pStyle w:val="4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>
      <w:pPr>
        <w:pStyle w:val="4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7</w:t>
      </w:r>
      <w:r>
        <w:t xml:space="preserve"> </w:t>
      </w:r>
      <w:r>
        <w:rPr>
          <w:rFonts w:hint="eastAsia"/>
        </w:rPr>
        <w:t>移动端课程学习</w:t>
      </w:r>
    </w:p>
    <w:p>
      <w:pPr>
        <w:ind w:firstLine="480" w:firstLineChars="20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>
      <w:pPr>
        <w:ind w:firstLine="420" w:firstLineChars="200"/>
        <w:jc w:val="center"/>
        <w:rPr>
          <w:sz w:val="24"/>
        </w:rPr>
      </w:pPr>
      <w:r>
        <w:t xml:space="preserve"> </w:t>
      </w:r>
      <w: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8</w:t>
      </w:r>
      <w:r>
        <w:t xml:space="preserve"> </w:t>
      </w:r>
      <w:r>
        <w:rPr>
          <w:rFonts w:hint="eastAsia"/>
        </w:rPr>
        <w:t>移动端课程任务及更多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</w:t>
      </w:r>
      <w:r>
        <w:t xml:space="preserve"> </w:t>
      </w:r>
      <w:r>
        <w:rPr>
          <w:rFonts w:hint="eastAsia"/>
        </w:rPr>
        <w:t>移动端学习记录及课堂笔记</w:t>
      </w:r>
    </w:p>
    <w:p>
      <w:pPr>
        <w:jc w:val="left"/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  <w:t>在线学习方式二：观看速课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学生可通过学习通中的“消息”、其他老师发送的途径查看速课，如图所示，点击速课，横屏观看老师录制的语音+图文内容。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10</w:t>
      </w:r>
      <w:r>
        <w:t xml:space="preserve"> </w:t>
      </w:r>
      <w:r>
        <w:rPr>
          <w:rFonts w:hint="eastAsia"/>
        </w:rPr>
        <w:t>移动端学习速课</w:t>
      </w:r>
    </w:p>
    <w:p>
      <w:pPr>
        <w:jc w:val="left"/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</w:pPr>
      <w:r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  <w:t>在线学习方式三：同步课堂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>
      <w:pPr>
        <w:pStyle w:val="4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：打开教师提供的电脑端</w:t>
      </w:r>
      <w:r>
        <w:rPr>
          <w:rFonts w:hint="eastAsia"/>
          <w:sz w:val="24"/>
          <w:lang w:val="en-US" w:eastAsia="zh-CN"/>
        </w:rPr>
        <w:t>同步课堂</w:t>
      </w:r>
      <w:r>
        <w:rPr>
          <w:rFonts w:hint="eastAsia"/>
          <w:sz w:val="24"/>
        </w:rPr>
        <w:t>网址，可同步听到教师的授课PPT+讲课声音。</w:t>
      </w:r>
    </w:p>
    <w:p>
      <w:pPr>
        <w:jc w:val="center"/>
      </w:pPr>
      <w:r>
        <w:rPr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1</w:t>
      </w:r>
      <w:r>
        <w:t xml:space="preserve"> </w:t>
      </w:r>
      <w:r>
        <w:rPr>
          <w:rFonts w:hint="eastAsia"/>
        </w:rPr>
        <w:t>输入同步课堂网址</w:t>
      </w:r>
    </w:p>
    <w:p>
      <w:pPr>
        <w:jc w:val="center"/>
      </w:pPr>
    </w:p>
    <w:p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进入同步课堂学习</w:t>
      </w:r>
    </w:p>
    <w:p>
      <w:pPr>
        <w:pStyle w:val="4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：在学习通首页输入教师提供的同步课堂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，进入同步课堂，即可同步听到教师的授课内容的PPT+讲课声音。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 xml:space="preserve"> 移动端</w:t>
      </w:r>
      <w:r>
        <w:rPr>
          <w:rFonts w:hint="eastAsia"/>
        </w:rPr>
        <w:t>同步课堂学习</w:t>
      </w:r>
    </w:p>
    <w:p>
      <w:pPr>
        <w:jc w:val="left"/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 w:val="0"/>
          <w:color w:val="C00000"/>
          <w:sz w:val="24"/>
        </w:rPr>
        <w:t>在线学习方式四：直播学习</w:t>
      </w:r>
    </w:p>
    <w:bookmarkEnd w:id="0"/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学生可在“消息”或其他教师发布的途径中点击直播，进入直播界面，可以观看实时直播并进行</w:t>
      </w:r>
      <w:r>
        <w:rPr>
          <w:rFonts w:hint="eastAsia"/>
          <w:b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  <w: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  <w:lang w:val="en-US" w:eastAsia="zh-CN"/>
        </w:rPr>
        <w:t>4</w:t>
      </w:r>
      <w:r>
        <w:t xml:space="preserve"> 移动端</w:t>
      </w:r>
      <w:r>
        <w:rPr>
          <w:rFonts w:hint="eastAsia"/>
        </w:rPr>
        <w:t>直播学习</w:t>
      </w:r>
    </w:p>
    <w:p>
      <w:pPr>
        <w:jc w:val="left"/>
        <w:rPr>
          <w:sz w:val="24"/>
        </w:rPr>
      </w:pPr>
    </w:p>
    <w:p>
      <w:pPr>
        <w:ind w:firstLine="480" w:firstLineChars="200"/>
        <w:rPr>
          <w:rFonts w:hint="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609"/>
    <w:multiLevelType w:val="multilevel"/>
    <w:tmpl w:val="4DD4060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E95BA8"/>
    <w:multiLevelType w:val="multilevel"/>
    <w:tmpl w:val="7FE95BA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  <w:rsid w:val="1D054794"/>
    <w:rsid w:val="20FC3019"/>
    <w:rsid w:val="439C33BC"/>
    <w:rsid w:val="464B37ED"/>
    <w:rsid w:val="4AF361A2"/>
    <w:rsid w:val="4DC116C8"/>
    <w:rsid w:val="577D6294"/>
    <w:rsid w:val="580E34FD"/>
    <w:rsid w:val="5DF55F1D"/>
    <w:rsid w:val="64030AD7"/>
    <w:rsid w:val="67302DAF"/>
    <w:rsid w:val="67D8496B"/>
    <w:rsid w:val="68D13DE5"/>
    <w:rsid w:val="7E33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281</Words>
  <Characters>1606</Characters>
  <Lines>13</Lines>
  <Paragraphs>3</Paragraphs>
  <TotalTime>32</TotalTime>
  <ScaleCrop>false</ScaleCrop>
  <LinksUpToDate>false</LinksUpToDate>
  <CharactersWithSpaces>1884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Administrator</cp:lastModifiedBy>
  <dcterms:modified xsi:type="dcterms:W3CDTF">2020-02-02T02:26:01Z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